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C1B0F" w14:textId="32984625" w:rsidR="0024198C" w:rsidRPr="008D4B99" w:rsidRDefault="008D4B99" w:rsidP="008D4B99">
      <w:pPr>
        <w:spacing w:after="200" w:line="276" w:lineRule="auto"/>
        <w:jc w:val="center"/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>УСТАНОВЛЕНИЕ ОПЕКИ (ПОПЕЧИТЕЛЬСТВА)</w:t>
      </w:r>
    </w:p>
    <w:p w14:paraId="01F0A4F6" w14:textId="77777777" w:rsidR="00FD0A77" w:rsidRPr="00FD0A77" w:rsidRDefault="00FD0A77" w:rsidP="00FD0A7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FD0A7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Если в данный момент вы затрудняетесь самостоятельно реализовать свои права или по любым иным причинам вам требуется помощь квалифицированного адвоката для обеспечения ваших интересов в связи с трагедией, просим сразу обращаться по телефонам бесплатной юридической помощи (БЮП): </w:t>
      </w:r>
    </w:p>
    <w:p w14:paraId="07F51915" w14:textId="77777777" w:rsidR="00FD0A77" w:rsidRPr="00FD0A77" w:rsidRDefault="00FD0A77" w:rsidP="00FD0A7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14:paraId="60CFF872" w14:textId="77777777" w:rsidR="00FD0A77" w:rsidRPr="00FD0A77" w:rsidRDefault="00FD0A77" w:rsidP="00FD0A7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i-IN" w:bidi="hi-IN"/>
        </w:rPr>
      </w:pPr>
      <w:r w:rsidRPr="00FD0A7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Федеральная палата адвокатов РФ:</w:t>
      </w:r>
    </w:p>
    <w:p w14:paraId="257B18A1" w14:textId="77777777" w:rsidR="00FD0A77" w:rsidRPr="00FD0A77" w:rsidRDefault="00FD0A77" w:rsidP="00FD0A7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FD0A77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+7 (495) 787-28-35</w:t>
      </w:r>
    </w:p>
    <w:p w14:paraId="7E6CA044" w14:textId="77777777" w:rsidR="00FD0A77" w:rsidRPr="00FD0A77" w:rsidRDefault="00FD0A77" w:rsidP="00FD0A7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FD0A77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Фаст Ирина Александровна (руководитель группы по оказанию БЮП пострадавшим в результате теракта в «Крокус Сити Холле» при ФПА РФ)</w:t>
      </w:r>
    </w:p>
    <w:p w14:paraId="284D515B" w14:textId="77777777" w:rsidR="00FD0A77" w:rsidRPr="00FD0A77" w:rsidRDefault="00FD0A77" w:rsidP="00FD0A7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FD0A77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+7 (903) 602-29-00</w:t>
      </w:r>
    </w:p>
    <w:p w14:paraId="3936E541" w14:textId="77777777" w:rsidR="00FD0A77" w:rsidRPr="00FD0A77" w:rsidRDefault="00FD0A77" w:rsidP="00FD0A7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14:paraId="0A05B640" w14:textId="77777777" w:rsidR="00FD0A77" w:rsidRPr="00FD0A77" w:rsidRDefault="00FD0A77" w:rsidP="00FD0A7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FD0A7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АП города Москвы:</w:t>
      </w:r>
    </w:p>
    <w:p w14:paraId="182D5B3E" w14:textId="77777777" w:rsidR="00FD0A77" w:rsidRPr="00FD0A77" w:rsidRDefault="00FD0A77" w:rsidP="00FD0A7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FD0A77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+7 (999) 837-56-82, +7 (999) 870-05-42</w:t>
      </w:r>
    </w:p>
    <w:p w14:paraId="1F121086" w14:textId="77777777" w:rsidR="00FD0A77" w:rsidRPr="00FD0A77" w:rsidRDefault="00FD0A77" w:rsidP="00FD0A7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14:paraId="1310A499" w14:textId="77777777" w:rsidR="00FD0A77" w:rsidRPr="00FD0A77" w:rsidRDefault="00FD0A77" w:rsidP="00FD0A7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FD0A7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АП Московской области:</w:t>
      </w:r>
    </w:p>
    <w:p w14:paraId="008732BD" w14:textId="77777777" w:rsidR="00FD0A77" w:rsidRPr="00FD0A77" w:rsidRDefault="00FD0A77" w:rsidP="00FD0A7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FD0A77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Мерцалова Евгения Александровна</w:t>
      </w:r>
    </w:p>
    <w:p w14:paraId="5DB23621" w14:textId="77777777" w:rsidR="00FD0A77" w:rsidRPr="00FD0A77" w:rsidRDefault="00FD0A77" w:rsidP="00FD0A7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FD0A77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+7 (968) 500-51-27</w:t>
      </w:r>
    </w:p>
    <w:p w14:paraId="57154F70" w14:textId="77777777" w:rsidR="008D4B99" w:rsidRDefault="008D4B99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</w:p>
    <w:p w14:paraId="0E86D3BF" w14:textId="6675FA6F" w:rsidR="0024198C" w:rsidRPr="008D4B99" w:rsidRDefault="0024198C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>Куда обращаться?</w:t>
      </w:r>
    </w:p>
    <w:p w14:paraId="15496068" w14:textId="50C93B3D" w:rsidR="00490202" w:rsidRPr="008D4B99" w:rsidRDefault="0024198C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Для установления опеки (попечительства) необходимо обращаться в органы опеки и попечительства</w:t>
      </w:r>
      <w:r w:rsidR="00D57D6B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по месту </w:t>
      </w:r>
      <w:r w:rsidR="00C25632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своего </w:t>
      </w:r>
      <w:r w:rsidR="00D57D6B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жительства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.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="00490202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В Москве э</w:t>
      </w:r>
      <w:r w:rsidR="000426A2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то</w:t>
      </w:r>
      <w:r w:rsidR="00490202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территориальные отделы по вопросам опеки и попечительства, в Московской области – окружные управления социального развития.</w:t>
      </w:r>
    </w:p>
    <w:p w14:paraId="2C6A1197" w14:textId="0606114E" w:rsidR="0024198C" w:rsidRPr="008D4B99" w:rsidRDefault="00490202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Уточнить информацию об органах опеки и попечительства </w:t>
      </w:r>
      <w:r w:rsidR="005930EC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в иных субъектах Российской Федерации 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в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ы можете по номерам телефонов, указанны</w:t>
      </w:r>
      <w:r w:rsidR="008B75AA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м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на официальных сайтах</w:t>
      </w:r>
      <w:r w:rsidR="00862522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администрации 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в</w:t>
      </w:r>
      <w:r w:rsidR="00862522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ашего города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.</w:t>
      </w:r>
    </w:p>
    <w:p w14:paraId="0550AE91" w14:textId="75250CE1" w:rsidR="00F11218" w:rsidRPr="008D4B99" w:rsidRDefault="00F11218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>Кто может быть опекуном</w:t>
      </w:r>
      <w:r w:rsidR="00215854" w:rsidRPr="008D4B99"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 xml:space="preserve"> </w:t>
      </w:r>
      <w:r w:rsidR="0041328F" w:rsidRPr="008D4B99"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>(попечителем)</w:t>
      </w:r>
      <w:r w:rsidRPr="008D4B99"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>?</w:t>
      </w:r>
    </w:p>
    <w:p w14:paraId="3FCD0936" w14:textId="31D2917D" w:rsidR="00215854" w:rsidRPr="008D4B99" w:rsidRDefault="00215854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Опекуном (попечителем) может быть назначен только совершеннолетний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,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полностью дееспособный гражданин.</w:t>
      </w:r>
    </w:p>
    <w:p w14:paraId="150B5F55" w14:textId="036D5029" w:rsidR="00FD0A77" w:rsidRPr="008D4B99" w:rsidRDefault="003C5EBA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Б</w:t>
      </w:r>
      <w:r w:rsidR="00215854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абушки и дедушки, совершеннолетние братья и сестры несовершеннолетнего подопечного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имеют преимущественное право перед иными лицами быть опекунами (попечителями).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</w:p>
    <w:p w14:paraId="28B71AE4" w14:textId="76242C11" w:rsidR="0041328F" w:rsidRPr="008D4B99" w:rsidRDefault="0041328F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>Особенности установления опеки (попечительства)</w:t>
      </w:r>
      <w:r w:rsidR="00FD0A77"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>:</w:t>
      </w:r>
    </w:p>
    <w:p w14:paraId="752C9E95" w14:textId="098B61A4" w:rsidR="0041328F" w:rsidRPr="008D4B99" w:rsidRDefault="00FD0A77" w:rsidP="00FD0A77">
      <w:pPr>
        <w:pStyle w:val="af3"/>
        <w:spacing w:after="0" w:line="240" w:lineRule="auto"/>
        <w:ind w:left="0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  <w:u w:val="single"/>
        </w:rPr>
      </w:pPr>
      <w:r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–</w:t>
      </w:r>
      <w:r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о</w:t>
      </w:r>
      <w:r w:rsidR="0041328F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пека устанавливается в отношении лиц, не достигших возраста 14 лет</w:t>
      </w:r>
      <w:r w:rsidR="00A51AE0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; попечительство устанавливается в отношении несовершеннолетних в возрасте от 14 до 18 лет</w:t>
      </w:r>
      <w:r w:rsidR="000426A2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;</w:t>
      </w:r>
    </w:p>
    <w:p w14:paraId="6F9EBFF1" w14:textId="4529F382" w:rsidR="0041328F" w:rsidRPr="008D4B99" w:rsidRDefault="00FD0A77" w:rsidP="00FD0A77">
      <w:pPr>
        <w:pStyle w:val="af3"/>
        <w:spacing w:after="0" w:line="240" w:lineRule="auto"/>
        <w:ind w:left="0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  <w:u w:val="single"/>
        </w:rPr>
      </w:pPr>
      <w:r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–</w:t>
      </w:r>
      <w:r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у</w:t>
      </w:r>
      <w:r w:rsidR="0041328F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стройство ребенка под опеку или попечительство осуществляется с учетом его мнения</w:t>
      </w:r>
      <w:r w:rsidR="000426A2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;</w:t>
      </w:r>
    </w:p>
    <w:p w14:paraId="683FA410" w14:textId="53B50183" w:rsidR="0041328F" w:rsidRPr="008D4B99" w:rsidRDefault="00FD0A77" w:rsidP="00FD0A77">
      <w:pPr>
        <w:pStyle w:val="af3"/>
        <w:spacing w:after="0" w:line="240" w:lineRule="auto"/>
        <w:ind w:left="0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  <w:u w:val="single"/>
        </w:rPr>
      </w:pPr>
      <w:r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–</w:t>
      </w:r>
      <w:r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н</w:t>
      </w:r>
      <w:r w:rsidR="0041328F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азначение опекуна ребенку, достигшему возраста </w:t>
      </w:r>
      <w:r w:rsidR="000426A2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10</w:t>
      </w:r>
      <w:r w:rsidR="0041328F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лет, осуществляется с его согласия</w:t>
      </w:r>
      <w:r w:rsidR="000426A2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;</w:t>
      </w:r>
    </w:p>
    <w:p w14:paraId="0095BA86" w14:textId="65C11AB2" w:rsidR="0041328F" w:rsidRPr="008D4B99" w:rsidRDefault="00FD0A77" w:rsidP="00FD0A77">
      <w:pPr>
        <w:pStyle w:val="af3"/>
        <w:spacing w:after="0" w:line="240" w:lineRule="auto"/>
        <w:ind w:left="0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–</w:t>
      </w:r>
      <w:r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п</w:t>
      </w:r>
      <w:r w:rsidR="0041328F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ередача братьев и сестер под опеку или попечительство разным лицам не допускается, за исключением случаев, если такая передача отвечает интересам детей.</w:t>
      </w:r>
    </w:p>
    <w:p w14:paraId="2D049B02" w14:textId="344301A7" w:rsidR="00215854" w:rsidRPr="008D4B99" w:rsidRDefault="00215854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 xml:space="preserve">Порядок оформления опеки </w:t>
      </w:r>
      <w:r w:rsidR="00017E4D" w:rsidRPr="008D4B99"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>(попечительства)</w:t>
      </w:r>
    </w:p>
    <w:p w14:paraId="4C90C8B7" w14:textId="67520155" w:rsidR="005E4965" w:rsidRPr="008D4B99" w:rsidRDefault="007C339F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 xml:space="preserve">1. </w:t>
      </w:r>
      <w:r w:rsidR="00E23534" w:rsidRPr="008D4B99"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 xml:space="preserve">Пройти подготовку для лиц, желающих принять в свою семью </w:t>
      </w:r>
      <w:r w:rsidR="005E4965" w:rsidRPr="008D4B99"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>ребенка, оставшегося без попечения родителей</w:t>
      </w:r>
    </w:p>
    <w:p w14:paraId="7230839C" w14:textId="10D8BE25" w:rsidR="00D327A0" w:rsidRPr="008D4B99" w:rsidRDefault="00D327A0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Прохождение подготовки является обязательным для всех лиц, за исключением близких родственников </w:t>
      </w:r>
      <w:r w:rsidR="00017E4D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ребенка</w:t>
      </w:r>
      <w:r w:rsidR="00CC44E4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(бабушек, дедушек, братьев и сестер)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, а также лиц, которые являлись или являются усыновителями, опекунами, попечителями</w:t>
      </w:r>
      <w:r w:rsidR="00B16E94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и не были отстранены от исполнения возложенных на них обязанностей. </w:t>
      </w:r>
    </w:p>
    <w:p w14:paraId="710ECDD7" w14:textId="50373D1E" w:rsidR="005E4965" w:rsidRPr="008D4B99" w:rsidRDefault="005E4965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Пройти подготовку можно бесплатно. Для этого необходимо обратиться в орган опеки и попечительства с письменным заявлением и документом, удостоверяющим личность.</w:t>
      </w:r>
    </w:p>
    <w:p w14:paraId="5BE3086A" w14:textId="75A16086" w:rsidR="00A51AE0" w:rsidRPr="008D4B99" w:rsidRDefault="005E4965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>Органы опеки и попечительства обеспечивают возможность прохождения подготовки в удобное для граждан время, в том числе в вечернее время, в выходные и нерабочие праздничные дни.</w:t>
      </w:r>
    </w:p>
    <w:p w14:paraId="5640E8A1" w14:textId="55E3FCA6" w:rsidR="00B16E94" w:rsidRPr="008D4B99" w:rsidRDefault="00B16E94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По результатам прохождения подготовки выдается свидетельство. </w:t>
      </w:r>
    </w:p>
    <w:p w14:paraId="26604146" w14:textId="0643A6E6" w:rsidR="00474914" w:rsidRPr="008D4B99" w:rsidRDefault="00474914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Потенциальный опекун (попечитель) также проходит медицинское освидетельствование, которое должно подтвердить отсутствие у него заболеваний, препятствующих быть опекуном. Медицинское освидетельствование проводится бесплатно. </w:t>
      </w:r>
    </w:p>
    <w:p w14:paraId="0F46BE8B" w14:textId="4230DB18" w:rsidR="00160AE6" w:rsidRPr="008D4B99" w:rsidRDefault="00160AE6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 xml:space="preserve">2. </w:t>
      </w:r>
      <w:r w:rsidR="006F1A61" w:rsidRPr="008D4B99"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>Подача заявления в органы опеки и попечительства о назначении опекуном (попечителем)</w:t>
      </w:r>
    </w:p>
    <w:p w14:paraId="768B89F4" w14:textId="0B77769B" w:rsidR="006F1A61" w:rsidRPr="008D4B99" w:rsidRDefault="00D2734A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Для назначения лица опекуном (попечителем) необходимо обратиться в органы опеки и попечительства по месту жительства с соответствующим заявлением. В некоторых регионах возможна 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личная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подача заявления через МФЦ или онлайн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-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подача через </w:t>
      </w:r>
      <w:r w:rsidR="001C3A47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региональные сервисы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для подачи документов.</w:t>
      </w:r>
    </w:p>
    <w:p w14:paraId="0D94FF27" w14:textId="4389086B" w:rsidR="00D2734A" w:rsidRPr="008D4B99" w:rsidRDefault="0045309E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Бланк заявления можно найти в интернете (</w:t>
      </w:r>
      <w:hyperlink r:id="rId5" w:history="1">
        <w:r w:rsidRPr="008D4B99">
          <w:rPr>
            <w:rStyle w:val="af1"/>
            <w:rFonts w:ascii="Times New Roman" w:hAnsi="Times New Roman" w:cs="Times New Roman"/>
            <w:color w:val="auto"/>
            <w:sz w:val="24"/>
            <w:szCs w:val="24"/>
          </w:rPr>
          <w:t>https://usynovi-moskva.ru/upload/iblock/b8f/kbbxy5efv7w3awrb2v8r3it13dytqrpb/Blank_zayavleniya_grazhdanina_zhelayushchego_prinyat_v_svoyu_semyu_reb</w:t>
        </w:r>
        <w:r w:rsidRPr="008D4B99">
          <w:rPr>
            <w:rStyle w:val="af1"/>
            <w:rFonts w:ascii="Times New Roman" w:hAnsi="Times New Roman" w:cs="Times New Roman"/>
            <w:color w:val="auto"/>
            <w:sz w:val="24"/>
            <w:szCs w:val="24"/>
          </w:rPr>
          <w:t>e</w:t>
        </w:r>
        <w:r w:rsidRPr="008D4B99">
          <w:rPr>
            <w:rStyle w:val="af1"/>
            <w:rFonts w:ascii="Times New Roman" w:hAnsi="Times New Roman" w:cs="Times New Roman"/>
            <w:color w:val="auto"/>
            <w:sz w:val="24"/>
            <w:szCs w:val="24"/>
          </w:rPr>
          <w:t>nka.pdf</w:t>
        </w:r>
      </w:hyperlink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)</w:t>
      </w:r>
      <w:r w:rsidR="000E3690" w:rsidRPr="008D4B99">
        <w:rPr>
          <w:rStyle w:val="ac"/>
          <w:rFonts w:ascii="Times New Roman" w:hAnsi="Times New Roman" w:cs="Times New Roman"/>
          <w:sz w:val="24"/>
          <w:szCs w:val="24"/>
        </w:rPr>
        <w:t xml:space="preserve"> 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или попросить предоставить в органах опеки и попечительства.</w:t>
      </w:r>
    </w:p>
    <w:p w14:paraId="73E0A48E" w14:textId="39EB69FC" w:rsidR="00D2734A" w:rsidRPr="008D4B99" w:rsidRDefault="0045309E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Вместе с заявлением в органы опеки и попечительства должны быть предоставлены следующие документы</w:t>
      </w:r>
      <w:r w:rsidR="0041328F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:</w:t>
      </w:r>
    </w:p>
    <w:p w14:paraId="13F21754" w14:textId="6D9E81BD" w:rsidR="00A51AE0" w:rsidRPr="008D4B99" w:rsidRDefault="00A51AE0" w:rsidP="00FD0A77">
      <w:pPr>
        <w:pStyle w:val="af3"/>
        <w:numPr>
          <w:ilvl w:val="0"/>
          <w:numId w:val="1"/>
        </w:num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Краткая автобиография. В автобиографии необходимо коротко указать сведения о </w:t>
      </w:r>
      <w:r w:rsidR="00F70B89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дате и месте рождения, адресе проживания, 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своем образовании, местах работы, семейном </w:t>
      </w:r>
      <w:r w:rsidR="00F70B89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положении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и составе семьи</w:t>
      </w:r>
      <w:r w:rsidR="00F70B89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;</w:t>
      </w:r>
    </w:p>
    <w:p w14:paraId="12A8DF2D" w14:textId="21D8C45E" w:rsidR="0041328F" w:rsidRPr="008D4B99" w:rsidRDefault="00A51AE0" w:rsidP="00FD0A77">
      <w:pPr>
        <w:pStyle w:val="af3"/>
        <w:numPr>
          <w:ilvl w:val="0"/>
          <w:numId w:val="1"/>
        </w:num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Справка с места работы</w:t>
      </w:r>
      <w:r w:rsidR="0041328F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с указанием должности и размера средней заработной платы за последние 12 месяцев или иной документ, подтверждающий доход;</w:t>
      </w:r>
    </w:p>
    <w:p w14:paraId="73866A8E" w14:textId="5DCF225A" w:rsidR="0041328F" w:rsidRPr="008D4B99" w:rsidRDefault="00A51AE0" w:rsidP="00FD0A77">
      <w:pPr>
        <w:pStyle w:val="af3"/>
        <w:numPr>
          <w:ilvl w:val="0"/>
          <w:numId w:val="1"/>
        </w:num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З</w:t>
      </w:r>
      <w:r w:rsidR="0041328F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аключение о результатах медицинского освидетельствования;</w:t>
      </w:r>
    </w:p>
    <w:p w14:paraId="06B2C60C" w14:textId="7E22C5E6" w:rsidR="0041328F" w:rsidRPr="008D4B99" w:rsidRDefault="00A51AE0" w:rsidP="00FD0A77">
      <w:pPr>
        <w:pStyle w:val="af3"/>
        <w:numPr>
          <w:ilvl w:val="0"/>
          <w:numId w:val="1"/>
        </w:num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Копия</w:t>
      </w:r>
      <w:r w:rsidR="0041328F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свидетельства о браке (если состоите в браке);</w:t>
      </w:r>
    </w:p>
    <w:p w14:paraId="4B571D85" w14:textId="19B2A6BC" w:rsidR="00F70B89" w:rsidRPr="008D4B99" w:rsidRDefault="00F70B89" w:rsidP="00FD0A77">
      <w:pPr>
        <w:pStyle w:val="af3"/>
        <w:numPr>
          <w:ilvl w:val="0"/>
          <w:numId w:val="1"/>
        </w:num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Письменное согласие совершеннолетних членов семьи с учетом мнения детей, достигших 10-летнего возраста, проживающих совместно с потенциальным опекуном (попечителем);</w:t>
      </w:r>
    </w:p>
    <w:p w14:paraId="0D274FD1" w14:textId="3EE0A65D" w:rsidR="0041328F" w:rsidRPr="008D4B99" w:rsidRDefault="00761F82" w:rsidP="00FD0A77">
      <w:pPr>
        <w:pStyle w:val="af3"/>
        <w:numPr>
          <w:ilvl w:val="0"/>
          <w:numId w:val="1"/>
        </w:num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Копия свидетельства о прохождении подготовки</w:t>
      </w:r>
      <w:r w:rsidR="0041328F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в качестве лица, желающего принять на воспитание в свою семью ребенка, оставшегося без попечения родителей</w:t>
      </w:r>
      <w:r w:rsidR="000426A2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.</w:t>
      </w:r>
    </w:p>
    <w:p w14:paraId="4152989B" w14:textId="3C5DF591" w:rsidR="006F1A61" w:rsidRPr="008D4B99" w:rsidRDefault="003F7E2E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В</w:t>
      </w:r>
      <w:r w:rsidR="00761F82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течение 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двух</w:t>
      </w:r>
      <w:r w:rsidR="00761F82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рабочих дней со 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дня подачи 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в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ами заявления органами опеки и попечительства </w:t>
      </w:r>
      <w:r w:rsidR="001228F2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будут направлены запросы в компетентные органы для проверки </w:t>
      </w:r>
      <w:r w:rsidR="00761F82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соответствия действительности указанных 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в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ами </w:t>
      </w:r>
      <w:r w:rsidR="00761F82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сведений.</w:t>
      </w:r>
    </w:p>
    <w:p w14:paraId="69130DC9" w14:textId="47F47C48" w:rsidR="003F7E2E" w:rsidRPr="008D4B99" w:rsidRDefault="003F7E2E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>3. Проведение обследования жилищно-бытовых условий</w:t>
      </w:r>
    </w:p>
    <w:p w14:paraId="6BFCA99B" w14:textId="25BD2ABF" w:rsidR="00E678A0" w:rsidRPr="008D4B99" w:rsidRDefault="003F7E2E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В течение 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трех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рабочих дней после того, как органы опеки и попечительства убедятся, что вся представленная 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в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ами информация соответствует действительности, </w:t>
      </w:r>
      <w:r w:rsidR="00E678A0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специалисты органов опеки и попечительства придут к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в</w:t>
      </w:r>
      <w:r w:rsidR="00E678A0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ам для проверки 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в</w:t>
      </w:r>
      <w:r w:rsidR="00E678A0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аших жилищно-бытовых условий.</w:t>
      </w:r>
    </w:p>
    <w:p w14:paraId="474FB5C6" w14:textId="3C1B25FE" w:rsidR="00E678A0" w:rsidRPr="008D4B99" w:rsidRDefault="00E678A0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Сотрудникам органов опеки и попечительства важно убедиться, что у 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в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ас есть условия для проживания несовершеннолетнего ребенка. Как правило, специалисты обращают внимание на </w:t>
      </w:r>
      <w:r w:rsidR="009A2980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санитарно-гигиеническое состояние жилого помещения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, наличие у ребенка отдельного спального места, места для обучения и </w:t>
      </w:r>
      <w:r w:rsidR="009A2980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игр.</w:t>
      </w:r>
      <w:r w:rsidR="00886BBC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Также оцениваются личные качества и мотивы потенциального опекуна (попечителя), способность его к воспитанию ребенка, отношения, сложившиеся между членами его семьи.</w:t>
      </w:r>
    </w:p>
    <w:p w14:paraId="156FE649" w14:textId="096B4B80" w:rsidR="009A2980" w:rsidRPr="008D4B99" w:rsidRDefault="009A2980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После проведения обследования жилищно-бытовых условий составляется соответствующий акт. Срок составления акта – 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три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рабочих дня.</w:t>
      </w:r>
    </w:p>
    <w:p w14:paraId="13DC3488" w14:textId="47091329" w:rsidR="009A2980" w:rsidRPr="008D4B99" w:rsidRDefault="009A2980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>4. Получение заключения о возможности быть опекуном (попечителем)</w:t>
      </w:r>
    </w:p>
    <w:p w14:paraId="0CA33FC1" w14:textId="3ED21E7A" w:rsidR="00D31887" w:rsidRPr="008D4B99" w:rsidRDefault="00D31887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Если 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в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ы подавали заявление с указанием конкретного ребенка, которого 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в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ы хотите взять под опеку (попечительство), на основании полученных документов в течение 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десяти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 xml:space="preserve">рабочих дней </w:t>
      </w:r>
      <w:r w:rsidR="00CC1452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будет принят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="000652FB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акт 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о назначени</w:t>
      </w:r>
      <w:r w:rsidR="003B4011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и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в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ас опекуном (попечителем) ребенка или об отказе. Отказ должен быть мотивирован.</w:t>
      </w:r>
    </w:p>
    <w:p w14:paraId="48479F47" w14:textId="3629C249" w:rsidR="00215854" w:rsidRDefault="00D31887" w:rsidP="00FD0A77">
      <w:pPr>
        <w:spacing w:after="0" w:line="240" w:lineRule="auto"/>
        <w:jc w:val="both"/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Если же 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в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ы не указывали ребенка, которого хотите взять под опеку (попечительств</w:t>
      </w:r>
      <w:r w:rsidR="00CC1452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о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)</w:t>
      </w:r>
      <w:r w:rsidR="00CC1452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,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орган опеки </w:t>
      </w:r>
      <w:r w:rsidR="00CC1452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и попечительства 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в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ам выдаст заключение о возможности быть опекуном (попечителем). Заключение действительно </w:t>
      </w:r>
      <w:r w:rsidR="00FA11B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в течение </w:t>
      </w:r>
      <w:r w:rsidR="00FD0A7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дв</w:t>
      </w:r>
      <w:r w:rsidR="00FA11B7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ух лет</w:t>
      </w:r>
      <w:r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>.</w:t>
      </w:r>
      <w:r w:rsidR="00017E4D" w:rsidRPr="008D4B99">
        <w:rPr>
          <w:rStyle w:val="aa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</w:p>
    <w:p w14:paraId="0B66A6B8" w14:textId="68A04DE5" w:rsidR="00FD0A77" w:rsidRDefault="00FD0A77" w:rsidP="00FD0A77">
      <w:pPr>
        <w:spacing w:after="0" w:line="240" w:lineRule="auto"/>
        <w:jc w:val="right"/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>Подготовила:</w:t>
      </w:r>
    </w:p>
    <w:p w14:paraId="44F54BF9" w14:textId="1927153E" w:rsidR="00D91403" w:rsidRPr="00D91403" w:rsidRDefault="00D91403" w:rsidP="00FD0A77">
      <w:pPr>
        <w:spacing w:after="0" w:line="240" w:lineRule="auto"/>
        <w:jc w:val="right"/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 w:rsidRPr="00D91403"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 xml:space="preserve">Штоян Гаяне, </w:t>
      </w:r>
    </w:p>
    <w:p w14:paraId="28951763" w14:textId="2857A22C" w:rsidR="00D91403" w:rsidRPr="00D91403" w:rsidRDefault="00D91403" w:rsidP="00FD0A77">
      <w:pPr>
        <w:spacing w:after="0" w:line="240" w:lineRule="auto"/>
        <w:jc w:val="right"/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 w:rsidRPr="00D91403">
        <w:rPr>
          <w:rStyle w:val="aa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>адвокат АП города Москвы</w:t>
      </w:r>
    </w:p>
    <w:sectPr w:rsidR="00D91403" w:rsidRPr="00D91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dealist Sans">
    <w:altName w:val="Calibri"/>
    <w:charset w:val="CC"/>
    <w:family w:val="auto"/>
    <w:pitch w:val="variable"/>
    <w:sig w:usb0="800002AF" w:usb1="0000607B" w:usb2="00000000" w:usb3="00000000" w:csb0="00000097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dealist Sans Light">
    <w:charset w:val="CC"/>
    <w:family w:val="auto"/>
    <w:pitch w:val="variable"/>
    <w:sig w:usb0="800002AF" w:usb1="0000207B" w:usb2="00000000" w:usb3="00000000" w:csb0="0000009D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5E0F"/>
    <w:multiLevelType w:val="hybridMultilevel"/>
    <w:tmpl w:val="6680C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F7C69"/>
    <w:multiLevelType w:val="hybridMultilevel"/>
    <w:tmpl w:val="55982B96"/>
    <w:lvl w:ilvl="0" w:tplc="99BA0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1213B"/>
    <w:multiLevelType w:val="hybridMultilevel"/>
    <w:tmpl w:val="29F60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D2FF3"/>
    <w:multiLevelType w:val="hybridMultilevel"/>
    <w:tmpl w:val="653E6B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DC20A3"/>
    <w:multiLevelType w:val="hybridMultilevel"/>
    <w:tmpl w:val="661E2DCC"/>
    <w:lvl w:ilvl="0" w:tplc="99BA0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722442">
    <w:abstractNumId w:val="0"/>
  </w:num>
  <w:num w:numId="2" w16cid:durableId="1581981994">
    <w:abstractNumId w:val="1"/>
  </w:num>
  <w:num w:numId="3" w16cid:durableId="1102578630">
    <w:abstractNumId w:val="4"/>
  </w:num>
  <w:num w:numId="4" w16cid:durableId="776412507">
    <w:abstractNumId w:val="2"/>
  </w:num>
  <w:num w:numId="5" w16cid:durableId="7503924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038"/>
    <w:rsid w:val="00017E4D"/>
    <w:rsid w:val="000364C7"/>
    <w:rsid w:val="000426A2"/>
    <w:rsid w:val="00060F85"/>
    <w:rsid w:val="000652FB"/>
    <w:rsid w:val="000E3690"/>
    <w:rsid w:val="001228F2"/>
    <w:rsid w:val="00160AE6"/>
    <w:rsid w:val="001C3A47"/>
    <w:rsid w:val="00200D10"/>
    <w:rsid w:val="00215854"/>
    <w:rsid w:val="0024198C"/>
    <w:rsid w:val="002437A6"/>
    <w:rsid w:val="00275373"/>
    <w:rsid w:val="002C323D"/>
    <w:rsid w:val="002E5E20"/>
    <w:rsid w:val="002F3B75"/>
    <w:rsid w:val="003B4011"/>
    <w:rsid w:val="003C5EBA"/>
    <w:rsid w:val="003C683D"/>
    <w:rsid w:val="003D4C7F"/>
    <w:rsid w:val="003F7E2E"/>
    <w:rsid w:val="0041328F"/>
    <w:rsid w:val="0045309E"/>
    <w:rsid w:val="00474914"/>
    <w:rsid w:val="004814C7"/>
    <w:rsid w:val="00486FB6"/>
    <w:rsid w:val="00490202"/>
    <w:rsid w:val="004C5272"/>
    <w:rsid w:val="004D6624"/>
    <w:rsid w:val="004F724D"/>
    <w:rsid w:val="00553766"/>
    <w:rsid w:val="005930EC"/>
    <w:rsid w:val="005D04DB"/>
    <w:rsid w:val="005E4965"/>
    <w:rsid w:val="006145DF"/>
    <w:rsid w:val="006473B8"/>
    <w:rsid w:val="00665B31"/>
    <w:rsid w:val="006901F3"/>
    <w:rsid w:val="00690ECD"/>
    <w:rsid w:val="006F1A61"/>
    <w:rsid w:val="00723D19"/>
    <w:rsid w:val="00761F82"/>
    <w:rsid w:val="00762991"/>
    <w:rsid w:val="00797A6F"/>
    <w:rsid w:val="007C339F"/>
    <w:rsid w:val="007C5242"/>
    <w:rsid w:val="00862522"/>
    <w:rsid w:val="00886BBC"/>
    <w:rsid w:val="008B75AA"/>
    <w:rsid w:val="008D4B99"/>
    <w:rsid w:val="008E57C5"/>
    <w:rsid w:val="00903A49"/>
    <w:rsid w:val="00967EDA"/>
    <w:rsid w:val="009A2980"/>
    <w:rsid w:val="009D4A94"/>
    <w:rsid w:val="009E323B"/>
    <w:rsid w:val="00A5194E"/>
    <w:rsid w:val="00A51AE0"/>
    <w:rsid w:val="00AC5C99"/>
    <w:rsid w:val="00AD0038"/>
    <w:rsid w:val="00B036B3"/>
    <w:rsid w:val="00B16E94"/>
    <w:rsid w:val="00B35CD0"/>
    <w:rsid w:val="00B53D8B"/>
    <w:rsid w:val="00BF2D61"/>
    <w:rsid w:val="00C219EE"/>
    <w:rsid w:val="00C25632"/>
    <w:rsid w:val="00C90EF4"/>
    <w:rsid w:val="00CB0D0B"/>
    <w:rsid w:val="00CC1452"/>
    <w:rsid w:val="00CC44E4"/>
    <w:rsid w:val="00D0539B"/>
    <w:rsid w:val="00D2734A"/>
    <w:rsid w:val="00D31887"/>
    <w:rsid w:val="00D327A0"/>
    <w:rsid w:val="00D57D6B"/>
    <w:rsid w:val="00D91403"/>
    <w:rsid w:val="00DA0641"/>
    <w:rsid w:val="00DB6963"/>
    <w:rsid w:val="00DD7436"/>
    <w:rsid w:val="00E23534"/>
    <w:rsid w:val="00E678A0"/>
    <w:rsid w:val="00F11218"/>
    <w:rsid w:val="00F70B89"/>
    <w:rsid w:val="00FA11B7"/>
    <w:rsid w:val="00FD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7D919"/>
  <w15:chartTrackingRefBased/>
  <w15:docId w15:val="{E4A3B155-D1D3-4333-BD10-47991B8DC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36B3"/>
    <w:rPr>
      <w:rFonts w:ascii="Verdana" w:hAnsi="Verdana"/>
      <w:sz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B036B3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B036B3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36B3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036B3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36B3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36B3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036B3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036B3"/>
    <w:rPr>
      <w:rFonts w:ascii="Verdana" w:eastAsiaTheme="majorEastAsia" w:hAnsi="Verdana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036B3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036B3"/>
    <w:rPr>
      <w:rFonts w:ascii="Verdana" w:eastAsiaTheme="majorEastAsia" w:hAnsi="Verdana" w:cstheme="majorBidi"/>
      <w:color w:val="2E74B5" w:themeColor="accent1" w:themeShade="BF"/>
    </w:rPr>
  </w:style>
  <w:style w:type="paragraph" w:styleId="a3">
    <w:name w:val="Title"/>
    <w:basedOn w:val="a"/>
    <w:next w:val="a"/>
    <w:link w:val="a4"/>
    <w:uiPriority w:val="10"/>
    <w:qFormat/>
    <w:rsid w:val="00B036B3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036B3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036B3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a6">
    <w:name w:val="Подзаголовок Знак"/>
    <w:basedOn w:val="a0"/>
    <w:link w:val="a5"/>
    <w:uiPriority w:val="11"/>
    <w:rsid w:val="00B036B3"/>
    <w:rPr>
      <w:rFonts w:ascii="Verdana" w:eastAsiaTheme="minorEastAsia" w:hAnsi="Verdana"/>
      <w:color w:val="5A5A5A" w:themeColor="text1" w:themeTint="A5"/>
      <w:spacing w:val="15"/>
    </w:rPr>
  </w:style>
  <w:style w:type="paragraph" w:styleId="a7">
    <w:name w:val="Intense Quote"/>
    <w:basedOn w:val="a"/>
    <w:next w:val="a"/>
    <w:link w:val="a8"/>
    <w:uiPriority w:val="30"/>
    <w:qFormat/>
    <w:rsid w:val="00486FB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  <w:sz w:val="22"/>
    </w:rPr>
  </w:style>
  <w:style w:type="character" w:customStyle="1" w:styleId="a8">
    <w:name w:val="Выделенная цитата Знак"/>
    <w:basedOn w:val="a0"/>
    <w:link w:val="a7"/>
    <w:uiPriority w:val="30"/>
    <w:rsid w:val="00486FB6"/>
    <w:rPr>
      <w:rFonts w:ascii="Idealist Sans" w:hAnsi="Idealist Sans"/>
      <w:i/>
      <w:iCs/>
      <w:color w:val="5B9BD5" w:themeColor="accent1"/>
    </w:rPr>
  </w:style>
  <w:style w:type="paragraph" w:styleId="21">
    <w:name w:val="Quote"/>
    <w:basedOn w:val="a"/>
    <w:next w:val="a"/>
    <w:link w:val="22"/>
    <w:uiPriority w:val="29"/>
    <w:qFormat/>
    <w:rsid w:val="00486FB6"/>
    <w:pPr>
      <w:spacing w:before="200"/>
      <w:ind w:left="864" w:right="864"/>
      <w:jc w:val="center"/>
    </w:pPr>
    <w:rPr>
      <w:i/>
      <w:iCs/>
      <w:color w:val="404040" w:themeColor="text1" w:themeTint="BF"/>
      <w:sz w:val="22"/>
    </w:rPr>
  </w:style>
  <w:style w:type="character" w:customStyle="1" w:styleId="22">
    <w:name w:val="Цитата 2 Знак"/>
    <w:basedOn w:val="a0"/>
    <w:link w:val="21"/>
    <w:uiPriority w:val="29"/>
    <w:rsid w:val="00486FB6"/>
    <w:rPr>
      <w:rFonts w:ascii="Idealist Sans" w:hAnsi="Idealist Sans"/>
      <w:i/>
      <w:iCs/>
      <w:color w:val="404040" w:themeColor="text1" w:themeTint="BF"/>
    </w:rPr>
  </w:style>
  <w:style w:type="character" w:styleId="a9">
    <w:name w:val="Book Title"/>
    <w:basedOn w:val="a0"/>
    <w:uiPriority w:val="33"/>
    <w:qFormat/>
    <w:rsid w:val="00486FB6"/>
    <w:rPr>
      <w:b/>
      <w:bCs/>
      <w:i/>
      <w:iCs/>
      <w:spacing w:val="5"/>
    </w:rPr>
  </w:style>
  <w:style w:type="character" w:styleId="aa">
    <w:name w:val="Subtle Emphasis"/>
    <w:basedOn w:val="a0"/>
    <w:uiPriority w:val="19"/>
    <w:qFormat/>
    <w:rsid w:val="00B036B3"/>
    <w:rPr>
      <w:i/>
      <w:iCs/>
      <w:color w:val="404040" w:themeColor="text1" w:themeTint="BF"/>
    </w:rPr>
  </w:style>
  <w:style w:type="paragraph" w:styleId="ab">
    <w:name w:val="No Spacing"/>
    <w:uiPriority w:val="1"/>
    <w:qFormat/>
    <w:rsid w:val="009E323B"/>
    <w:pPr>
      <w:spacing w:after="0" w:line="240" w:lineRule="auto"/>
    </w:pPr>
    <w:rPr>
      <w:rFonts w:ascii="Verdana" w:hAnsi="Verdana"/>
      <w:sz w:val="20"/>
    </w:rPr>
  </w:style>
  <w:style w:type="character" w:styleId="ac">
    <w:name w:val="annotation reference"/>
    <w:basedOn w:val="a0"/>
    <w:uiPriority w:val="99"/>
    <w:semiHidden/>
    <w:unhideWhenUsed/>
    <w:rsid w:val="002C323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C323D"/>
    <w:pPr>
      <w:spacing w:line="240" w:lineRule="auto"/>
    </w:pPr>
    <w:rPr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C323D"/>
    <w:rPr>
      <w:rFonts w:ascii="Verdana" w:hAnsi="Verdana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C323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C323D"/>
    <w:rPr>
      <w:rFonts w:ascii="Verdana" w:hAnsi="Verdana"/>
      <w:b/>
      <w:bCs/>
      <w:sz w:val="20"/>
      <w:szCs w:val="20"/>
    </w:rPr>
  </w:style>
  <w:style w:type="character" w:styleId="af1">
    <w:name w:val="Hyperlink"/>
    <w:basedOn w:val="a0"/>
    <w:uiPriority w:val="99"/>
    <w:unhideWhenUsed/>
    <w:rsid w:val="0045309E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45309E"/>
    <w:rPr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41328F"/>
    <w:pPr>
      <w:ind w:left="720"/>
      <w:contextualSpacing/>
    </w:pPr>
  </w:style>
  <w:style w:type="character" w:styleId="af4">
    <w:name w:val="FollowedHyperlink"/>
    <w:basedOn w:val="a0"/>
    <w:uiPriority w:val="99"/>
    <w:semiHidden/>
    <w:unhideWhenUsed/>
    <w:rsid w:val="000E3690"/>
    <w:rPr>
      <w:color w:val="954F72" w:themeColor="followedHyperlink"/>
      <w:u w:val="single"/>
    </w:rPr>
  </w:style>
  <w:style w:type="paragraph" w:styleId="af5">
    <w:name w:val="Normal (Web)"/>
    <w:basedOn w:val="a"/>
    <w:uiPriority w:val="99"/>
    <w:semiHidden/>
    <w:unhideWhenUsed/>
    <w:rsid w:val="00CC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3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synovi-moskva.ru/upload/iblock/b8f/kbbxy5efv7w3awrb2v8r3it13dytqrpb/Blank_zayavleniya_grazhdanina_zhelayushchego_prinyat_v_svoyu_semyu_rebenk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1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GP-Style">
      <a:majorFont>
        <a:latin typeface="Idealist Sans Light"/>
        <a:ea typeface=""/>
        <a:cs typeface=""/>
      </a:majorFont>
      <a:minorFont>
        <a:latin typeface="Idealist Sans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Тема1" id="{E3C44F9D-BC12-44DD-9144-FCD0BD045679}" vid="{EFE8BDC2-F3AA-4777-879B-92A7B915997B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832</Words>
  <Characters>5586</Characters>
  <Application>Microsoft Office Word</Application>
  <DocSecurity>0</DocSecurity>
  <Lines>124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Sgurina</dc:creator>
  <cp:keywords/>
  <dc:description/>
  <cp:lastModifiedBy>Капитанова Мария Витальевна</cp:lastModifiedBy>
  <cp:revision>4</cp:revision>
  <cp:lastPrinted>2024-03-26T09:41:00Z</cp:lastPrinted>
  <dcterms:created xsi:type="dcterms:W3CDTF">2024-03-27T08:19:00Z</dcterms:created>
  <dcterms:modified xsi:type="dcterms:W3CDTF">2024-03-27T10:55:00Z</dcterms:modified>
</cp:coreProperties>
</file>