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C1B0F" w14:textId="32984625" w:rsidR="0024198C" w:rsidRPr="008D4B99" w:rsidRDefault="008D4B99" w:rsidP="008D4B99">
      <w:pPr>
        <w:spacing w:after="200" w:line="276" w:lineRule="auto"/>
        <w:jc w:val="center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УСТАНОВЛЕНИЕ ОПЕКИ (ПОПЕЧИТЕЛЬСТВА)</w:t>
      </w:r>
    </w:p>
    <w:p w14:paraId="01F0A4F6" w14:textId="77777777" w:rsidR="00FD0A77" w:rsidRPr="00FD0A77" w:rsidRDefault="00FD0A77" w:rsidP="00FD0A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Если в данный момент вы затрудняетесь самостоятельно реализовать свои права или по любым иным причинам вам требуется помощь квалифицированного адвоката для обеспечения ваших интересов в связи с трагедией, просим сразу обращаться по телефонам бесплатной юридической помощи (БЮП): </w:t>
      </w:r>
    </w:p>
    <w:p w14:paraId="07F51915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0CFF872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Федеральная палата адвокатов РФ:</w:t>
      </w:r>
    </w:p>
    <w:p w14:paraId="257B18A1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+7 (495) 787-28-35</w:t>
      </w:r>
    </w:p>
    <w:p w14:paraId="7E6CA044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Фаст Ирина Александровна (руководитель группы по оказанию БЮП пострадавшим в результате теракта в «Крокус Сити Холле» при ФПА РФ)</w:t>
      </w:r>
    </w:p>
    <w:p w14:paraId="284D515B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+7 (903) 602-29-00</w:t>
      </w:r>
    </w:p>
    <w:p w14:paraId="3936E541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A05B640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АП города Москвы:</w:t>
      </w:r>
    </w:p>
    <w:p w14:paraId="182D5B3E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+7 (999) 837-56-82, +7 (999) 870-05-42</w:t>
      </w:r>
    </w:p>
    <w:p w14:paraId="1F121086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310A499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АП Московской области:</w:t>
      </w:r>
    </w:p>
    <w:p w14:paraId="008732BD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Мерцалова Евгения Александровна</w:t>
      </w:r>
    </w:p>
    <w:p w14:paraId="5DB23621" w14:textId="77777777" w:rsidR="00FD0A77" w:rsidRPr="00FD0A77" w:rsidRDefault="00FD0A77" w:rsidP="00FD0A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D0A7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+7 (968) 500-51-27</w:t>
      </w:r>
    </w:p>
    <w:p w14:paraId="57154F70" w14:textId="77777777" w:rsidR="008D4B99" w:rsidRDefault="008D4B99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14:paraId="0E86D3BF" w14:textId="6675FA6F" w:rsidR="0024198C" w:rsidRPr="008D4B99" w:rsidRDefault="0024198C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Куда обращаться?</w:t>
      </w:r>
    </w:p>
    <w:p w14:paraId="15496068" w14:textId="50C93B3D" w:rsidR="00490202" w:rsidRPr="008D4B99" w:rsidRDefault="0024198C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Для установления опеки (попечительства) необходимо обращаться в органы опеки и попечительства</w:t>
      </w:r>
      <w:r w:rsidR="00D57D6B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по месту </w:t>
      </w:r>
      <w:r w:rsidR="00C2563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своего </w:t>
      </w:r>
      <w:r w:rsidR="00D57D6B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жительства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9020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 Москве э</w:t>
      </w:r>
      <w:r w:rsidR="000426A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то</w:t>
      </w:r>
      <w:r w:rsidR="0049020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территориальные отделы по вопросам опеки и попечительства, в Московской области – окружные управления социального развития.</w:t>
      </w:r>
    </w:p>
    <w:p w14:paraId="2C6A1197" w14:textId="0606114E" w:rsidR="0024198C" w:rsidRPr="008D4B99" w:rsidRDefault="00490202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Уточнить информацию об органах опеки и попечительства </w:t>
      </w:r>
      <w:r w:rsidR="005930EC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в иных субъектах Российской Федерации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ы можете по номерам телефонов, указанны</w:t>
      </w:r>
      <w:r w:rsidR="008B75AA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м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официальных сайтах</w:t>
      </w:r>
      <w:r w:rsidR="0086252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администрации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86252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ашего города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0550AE91" w14:textId="75250CE1" w:rsidR="00F11218" w:rsidRPr="008D4B99" w:rsidRDefault="00F11218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Кто может быть опекуном</w:t>
      </w:r>
      <w:r w:rsidR="00215854"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 </w:t>
      </w:r>
      <w:r w:rsidR="0041328F"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(попечителем)</w:t>
      </w: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?</w:t>
      </w:r>
    </w:p>
    <w:p w14:paraId="3FCD0936" w14:textId="31D2917D" w:rsidR="00215854" w:rsidRPr="008D4B99" w:rsidRDefault="00215854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Опекуном (попечителем) может быть назначен только совершеннолетний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полностью дееспособный гражданин.</w:t>
      </w:r>
    </w:p>
    <w:p w14:paraId="150B5F55" w14:textId="036D5029" w:rsidR="00FD0A77" w:rsidRPr="008D4B99" w:rsidRDefault="003C5EBA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Б</w:t>
      </w:r>
      <w:r w:rsidR="00215854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абушки и дедушки, совершеннолетние братья и сестры несовершеннолетнего подопечного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имеют преимущественное право перед иными лицами быть опекунами (попечителями).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28B71AE4" w14:textId="76242C11" w:rsidR="0041328F" w:rsidRPr="008D4B99" w:rsidRDefault="0041328F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Особенности установления опеки (попечительства)</w:t>
      </w:r>
      <w:r w:rsidR="00FD0A77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:</w:t>
      </w:r>
    </w:p>
    <w:p w14:paraId="752C9E95" w14:textId="098B61A4" w:rsidR="0041328F" w:rsidRPr="008D4B99" w:rsidRDefault="00FD0A77" w:rsidP="00FD0A77">
      <w:pPr>
        <w:pStyle w:val="af3"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о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пека устанавливается в отношении лиц, не достигших возраста 14 лет</w:t>
      </w:r>
      <w:r w:rsidR="00A51AE0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; попечительство устанавливается в отношении несовершеннолетних в возрасте от 14 до 18 лет</w:t>
      </w:r>
      <w:r w:rsidR="000426A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6F9EBFF1" w14:textId="4529F382" w:rsidR="0041328F" w:rsidRPr="008D4B99" w:rsidRDefault="00FD0A77" w:rsidP="00FD0A77">
      <w:pPr>
        <w:pStyle w:val="af3"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у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стройство ребенка под опеку или попечительство осуществляется с учетом его мнения</w:t>
      </w:r>
      <w:r w:rsidR="000426A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683FA410" w14:textId="53B50183" w:rsidR="0041328F" w:rsidRPr="008D4B99" w:rsidRDefault="00FD0A77" w:rsidP="00FD0A77">
      <w:pPr>
        <w:pStyle w:val="af3"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н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азначение опекуна ребенку, достигшему возраста </w:t>
      </w:r>
      <w:r w:rsidR="000426A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10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лет, осуществляется с его согласия</w:t>
      </w:r>
      <w:r w:rsidR="000426A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0095BA86" w14:textId="65C11AB2" w:rsidR="0041328F" w:rsidRPr="008D4B99" w:rsidRDefault="00FD0A77" w:rsidP="00FD0A77">
      <w:pPr>
        <w:pStyle w:val="af3"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п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</w:p>
    <w:p w14:paraId="2D049B02" w14:textId="344301A7" w:rsidR="00215854" w:rsidRPr="008D4B99" w:rsidRDefault="00215854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Порядок оформления опеки </w:t>
      </w:r>
      <w:r w:rsidR="00017E4D"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(попечительства)</w:t>
      </w:r>
    </w:p>
    <w:p w14:paraId="4C90C8B7" w14:textId="67520155" w:rsidR="005E4965" w:rsidRPr="008D4B99" w:rsidRDefault="007C339F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1. </w:t>
      </w:r>
      <w:r w:rsidR="00E23534"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Пройти подготовку для лиц, желающих принять в свою семью </w:t>
      </w:r>
      <w:r w:rsidR="005E4965"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ребенка, оставшегося без попечения родителей</w:t>
      </w:r>
    </w:p>
    <w:p w14:paraId="7230839C" w14:textId="10D8BE25" w:rsidR="00D327A0" w:rsidRPr="008D4B99" w:rsidRDefault="00D327A0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Прохождение подготовки является обязательным для всех лиц, за исключением близких родственников </w:t>
      </w:r>
      <w:r w:rsidR="00017E4D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ребенка</w:t>
      </w:r>
      <w:r w:rsidR="00CC44E4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(бабушек, дедушек, братьев и сестер)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, а также лиц, которые являлись или являются усыновителями, опекунами, попечителями</w:t>
      </w:r>
      <w:r w:rsidR="00B16E94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и не были отстранены от исполнения возложенных на них обязанностей. </w:t>
      </w:r>
    </w:p>
    <w:p w14:paraId="710ECDD7" w14:textId="50373D1E" w:rsidR="005E4965" w:rsidRPr="008D4B99" w:rsidRDefault="005E4965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Пройти подготовку можно бесплатно. Для этого необходимо обратиться в орган опеки и попечительства с письменным заявлением и документом, удостоверяющим личность.</w:t>
      </w:r>
    </w:p>
    <w:p w14:paraId="5BE3086A" w14:textId="75A16086" w:rsidR="00A51AE0" w:rsidRPr="008D4B99" w:rsidRDefault="005E4965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Органы опеки и попечительства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14:paraId="5640E8A1" w14:textId="55E3FCA6" w:rsidR="00B16E94" w:rsidRPr="008D4B99" w:rsidRDefault="00B16E94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По результатам прохождения подготовки выдается свидетельство. </w:t>
      </w:r>
    </w:p>
    <w:p w14:paraId="26604146" w14:textId="0643A6E6" w:rsidR="00474914" w:rsidRPr="008D4B99" w:rsidRDefault="00474914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Потенциальный опекун (попечитель) также проходит медицинское освидетельствование, которое должно подтвердить отсутствие у него заболеваний, препятствующих быть опекуном. Медицинское освидетельствование проводится бесплатно. </w:t>
      </w:r>
    </w:p>
    <w:p w14:paraId="0F46BE8B" w14:textId="4230DB18" w:rsidR="00160AE6" w:rsidRPr="008D4B99" w:rsidRDefault="00160AE6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2. </w:t>
      </w:r>
      <w:r w:rsidR="006F1A61"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Подача заявления в органы опеки и попечительства о назначении опекуном (попечителем)</w:t>
      </w:r>
    </w:p>
    <w:p w14:paraId="768B89F4" w14:textId="0B77769B" w:rsidR="006F1A61" w:rsidRPr="008D4B99" w:rsidRDefault="00D2734A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Для назначения лица опекуном (попечителем) необходимо обратиться в органы опеки и попечительства по месту жительства с соответствующим заявлением. В некоторых регионах возможна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личная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подача заявления через МФЦ или онлайн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подача через </w:t>
      </w:r>
      <w:r w:rsidR="001C3A47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региональные сервисы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для подачи документов.</w:t>
      </w:r>
    </w:p>
    <w:p w14:paraId="0D94FF27" w14:textId="4389086B" w:rsidR="00D2734A" w:rsidRPr="008D4B99" w:rsidRDefault="0045309E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Бланк заявления можно найти в интернете (</w:t>
      </w:r>
      <w:hyperlink r:id="rId5" w:history="1">
        <w:r w:rsidRPr="008D4B99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https://usynovi-moskva.ru/upload/iblock/b8f/kbbxy5efv7w3awrb2v8r3it13dytqrpb/Blank_zayavleniya_grazhdanina_zhelayushchego_prinyat_v_svoyu_semyu_reb</w:t>
        </w:r>
        <w:r w:rsidRPr="008D4B99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e</w:t>
        </w:r>
        <w:r w:rsidRPr="008D4B99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nka.pdf</w:t>
        </w:r>
      </w:hyperlink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E3690" w:rsidRPr="008D4B99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или попросить предоставить в органах опеки и попечительства.</w:t>
      </w:r>
    </w:p>
    <w:p w14:paraId="73E0A48E" w14:textId="39EB69FC" w:rsidR="00D2734A" w:rsidRPr="008D4B99" w:rsidRDefault="0045309E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Вместе с заявлением в органы опеки и попечительства должны быть предоставлены следующие документы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13F21754" w14:textId="6D9E81BD" w:rsidR="00A51AE0" w:rsidRPr="008D4B99" w:rsidRDefault="00A51AE0" w:rsidP="00FD0A77">
      <w:pPr>
        <w:pStyle w:val="af3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Краткая автобиография. В автобиографии необходимо коротко указать сведения о </w:t>
      </w:r>
      <w:r w:rsidR="00F70B89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дате и месте рождения, адресе проживания, 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своем образовании, местах работы, семейном </w:t>
      </w:r>
      <w:r w:rsidR="00F70B89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положении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и составе семьи</w:t>
      </w:r>
      <w:r w:rsidR="00F70B89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12A8DF2D" w14:textId="21D8C45E" w:rsidR="0041328F" w:rsidRPr="008D4B99" w:rsidRDefault="00A51AE0" w:rsidP="00FD0A77">
      <w:pPr>
        <w:pStyle w:val="af3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Справка с места работы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с указанием должности и размера средней заработной платы за последние 12 месяцев или иной документ, подтверждающий доход;</w:t>
      </w:r>
    </w:p>
    <w:p w14:paraId="73866A8E" w14:textId="5DCF225A" w:rsidR="0041328F" w:rsidRPr="008D4B99" w:rsidRDefault="00A51AE0" w:rsidP="00FD0A77">
      <w:pPr>
        <w:pStyle w:val="af3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аключение о результатах медицинского освидетельствования;</w:t>
      </w:r>
    </w:p>
    <w:p w14:paraId="06B2C60C" w14:textId="7E22C5E6" w:rsidR="0041328F" w:rsidRPr="008D4B99" w:rsidRDefault="00A51AE0" w:rsidP="00FD0A77">
      <w:pPr>
        <w:pStyle w:val="af3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Копия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свидетельства о браке (если состоите в браке);</w:t>
      </w:r>
    </w:p>
    <w:p w14:paraId="4B571D85" w14:textId="19B2A6BC" w:rsidR="00F70B89" w:rsidRPr="008D4B99" w:rsidRDefault="00F70B89" w:rsidP="00FD0A77">
      <w:pPr>
        <w:pStyle w:val="af3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потенциальным опекуном (попечителем);</w:t>
      </w:r>
    </w:p>
    <w:p w14:paraId="0D274FD1" w14:textId="3EE0A65D" w:rsidR="0041328F" w:rsidRPr="008D4B99" w:rsidRDefault="00761F82" w:rsidP="00FD0A77">
      <w:pPr>
        <w:pStyle w:val="af3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Копия свидетельства о прохождении подготовки</w:t>
      </w:r>
      <w:r w:rsidR="0041328F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в качестве лица, желающего принять на воспитание в свою семью ребенка, оставшегося без попечения родителей</w:t>
      </w:r>
      <w:r w:rsidR="000426A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152989B" w14:textId="3C5DF591" w:rsidR="006F1A61" w:rsidRPr="008D4B99" w:rsidRDefault="003F7E2E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761F8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течение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двух</w:t>
      </w:r>
      <w:r w:rsidR="00761F8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рабочих дней со 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дня подачи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ами заявления органами опеки и попечительства </w:t>
      </w:r>
      <w:r w:rsidR="001228F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будут направлены запросы в компетентные органы для проверки </w:t>
      </w:r>
      <w:r w:rsidR="00761F8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соответствия действительности указанных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ами </w:t>
      </w:r>
      <w:r w:rsidR="00761F8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сведений.</w:t>
      </w:r>
    </w:p>
    <w:p w14:paraId="69130DC9" w14:textId="47F47C48" w:rsidR="003F7E2E" w:rsidRPr="008D4B99" w:rsidRDefault="003F7E2E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3. Проведение обследования жилищно-бытовых условий</w:t>
      </w:r>
    </w:p>
    <w:p w14:paraId="6BFCA99B" w14:textId="25BD2ABF" w:rsidR="00E678A0" w:rsidRPr="008D4B99" w:rsidRDefault="003F7E2E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В течение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трех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рабочих дней после того, как органы опеки и попечительства убедятся, что вся представленная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ами информация соответствует действительности, </w:t>
      </w:r>
      <w:r w:rsidR="00E678A0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специалисты органов опеки и попечительства придут к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в</w:t>
      </w:r>
      <w:r w:rsidR="00E678A0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ам для проверки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="00E678A0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аших жилищно-бытовых условий.</w:t>
      </w:r>
    </w:p>
    <w:p w14:paraId="474FB5C6" w14:textId="3C1B25FE" w:rsidR="00E678A0" w:rsidRPr="008D4B99" w:rsidRDefault="00E678A0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Сотрудникам органов опеки и попечительства важно убедиться, что у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ас есть условия для проживания несовершеннолетнего ребенка. Как правило, специалисты обращают внимание на </w:t>
      </w:r>
      <w:r w:rsidR="009A2980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санитарно-гигиеническое состояние жилого помещения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, наличие у ребенка отдельного спального места, места для обучения и </w:t>
      </w:r>
      <w:r w:rsidR="009A2980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игр.</w:t>
      </w:r>
      <w:r w:rsidR="00886BBC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Также оцениваются личные качества и мотивы потенциального опекуна (попечителя), способность его к воспитанию ребенка, отношения, сложившиеся между членами его семьи.</w:t>
      </w:r>
    </w:p>
    <w:p w14:paraId="156FE649" w14:textId="096B4B80" w:rsidR="009A2980" w:rsidRPr="008D4B99" w:rsidRDefault="009A2980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После проведения обследования жилищно-бытовых условий составляется соответствующий акт. Срок составления акта –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три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рабочих дня.</w:t>
      </w:r>
    </w:p>
    <w:p w14:paraId="13DC3488" w14:textId="47091329" w:rsidR="009A2980" w:rsidRPr="008D4B99" w:rsidRDefault="009A2980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4. Получение заключения о возможности быть опекуном (попечителем)</w:t>
      </w:r>
    </w:p>
    <w:p w14:paraId="0CA33FC1" w14:textId="3ED21E7A" w:rsidR="00D31887" w:rsidRPr="008D4B99" w:rsidRDefault="00D31887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Если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ы подавали заявление с указанием конкретного ребенка, которого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ы хотите взять под опеку (попечительство), на основании полученных документов в течение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десяти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рабочих дней </w:t>
      </w:r>
      <w:r w:rsidR="00CC145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будет принят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652FB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акт 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 назначени</w:t>
      </w:r>
      <w:r w:rsidR="003B4011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и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ас опекуном (попечителем) ребенка или об отказе. Отказ должен быть мотивирован.</w:t>
      </w:r>
    </w:p>
    <w:p w14:paraId="48479F47" w14:textId="3629C249" w:rsidR="00215854" w:rsidRDefault="00D31887" w:rsidP="00FD0A77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Если же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ы не указывали ребенка, которого хотите взять под опеку (попечительств</w:t>
      </w:r>
      <w:r w:rsidR="00CC145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C145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орган опеки </w:t>
      </w:r>
      <w:r w:rsidR="00CC1452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и попечительства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в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ам выдаст заключение о возможности быть опекуном (попечителем). Заключение действительно </w:t>
      </w:r>
      <w:r w:rsidR="00FA11B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в течение </w:t>
      </w:r>
      <w:r w:rsidR="00FD0A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дв</w:t>
      </w:r>
      <w:r w:rsidR="00FA11B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ух лет</w:t>
      </w:r>
      <w:r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017E4D" w:rsidRPr="008D4B99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0B66A6B8" w14:textId="68A04DE5" w:rsidR="00FD0A77" w:rsidRDefault="00FD0A77" w:rsidP="00FD0A77">
      <w:pPr>
        <w:spacing w:after="0" w:line="240" w:lineRule="auto"/>
        <w:jc w:val="right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Подготовила:</w:t>
      </w:r>
    </w:p>
    <w:p w14:paraId="44F54BF9" w14:textId="1927153E" w:rsidR="00D91403" w:rsidRPr="00D91403" w:rsidRDefault="00D91403" w:rsidP="00FD0A77">
      <w:pPr>
        <w:spacing w:after="0" w:line="240" w:lineRule="auto"/>
        <w:jc w:val="right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D91403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 xml:space="preserve">Штоян Гаяне, </w:t>
      </w:r>
    </w:p>
    <w:p w14:paraId="28951763" w14:textId="2857A22C" w:rsidR="00D91403" w:rsidRPr="00D91403" w:rsidRDefault="00D91403" w:rsidP="00FD0A77">
      <w:pPr>
        <w:spacing w:after="0" w:line="240" w:lineRule="auto"/>
        <w:jc w:val="right"/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D91403">
        <w:rPr>
          <w:rStyle w:val="aa"/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адвокат АП города Москвы</w:t>
      </w:r>
    </w:p>
    <w:sectPr w:rsidR="00D91403" w:rsidRPr="00D9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ist Sans">
    <w:altName w:val="Calibri"/>
    <w:charset w:val="CC"/>
    <w:family w:val="auto"/>
    <w:pitch w:val="variable"/>
    <w:sig w:usb0="800002AF" w:usb1="0000607B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dealist Sans Light">
    <w:charset w:val="CC"/>
    <w:family w:val="auto"/>
    <w:pitch w:val="variable"/>
    <w:sig w:usb0="800002AF" w:usb1="0000207B" w:usb2="00000000" w:usb3="00000000" w:csb0="0000009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5E0F"/>
    <w:multiLevelType w:val="hybridMultilevel"/>
    <w:tmpl w:val="668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C69"/>
    <w:multiLevelType w:val="hybridMultilevel"/>
    <w:tmpl w:val="55982B96"/>
    <w:lvl w:ilvl="0" w:tplc="99BA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213B"/>
    <w:multiLevelType w:val="hybridMultilevel"/>
    <w:tmpl w:val="29F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D2FF3"/>
    <w:multiLevelType w:val="hybridMultilevel"/>
    <w:tmpl w:val="653E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C20A3"/>
    <w:multiLevelType w:val="hybridMultilevel"/>
    <w:tmpl w:val="661E2DCC"/>
    <w:lvl w:ilvl="0" w:tplc="99BA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722442">
    <w:abstractNumId w:val="0"/>
  </w:num>
  <w:num w:numId="2" w16cid:durableId="1581981994">
    <w:abstractNumId w:val="1"/>
  </w:num>
  <w:num w:numId="3" w16cid:durableId="1102578630">
    <w:abstractNumId w:val="4"/>
  </w:num>
  <w:num w:numId="4" w16cid:durableId="776412507">
    <w:abstractNumId w:val="2"/>
  </w:num>
  <w:num w:numId="5" w16cid:durableId="750392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38"/>
    <w:rsid w:val="00017E4D"/>
    <w:rsid w:val="000364C7"/>
    <w:rsid w:val="000426A2"/>
    <w:rsid w:val="00060F85"/>
    <w:rsid w:val="000652FB"/>
    <w:rsid w:val="000E3690"/>
    <w:rsid w:val="001228F2"/>
    <w:rsid w:val="00160AE6"/>
    <w:rsid w:val="001C3A47"/>
    <w:rsid w:val="00200D10"/>
    <w:rsid w:val="00215854"/>
    <w:rsid w:val="0024198C"/>
    <w:rsid w:val="002437A6"/>
    <w:rsid w:val="00275373"/>
    <w:rsid w:val="002C323D"/>
    <w:rsid w:val="002E5E20"/>
    <w:rsid w:val="002F3B75"/>
    <w:rsid w:val="003B4011"/>
    <w:rsid w:val="003C5EBA"/>
    <w:rsid w:val="003C683D"/>
    <w:rsid w:val="003D4C7F"/>
    <w:rsid w:val="003F7E2E"/>
    <w:rsid w:val="0041328F"/>
    <w:rsid w:val="0045309E"/>
    <w:rsid w:val="00474914"/>
    <w:rsid w:val="004814C7"/>
    <w:rsid w:val="00486FB6"/>
    <w:rsid w:val="00490202"/>
    <w:rsid w:val="004C5272"/>
    <w:rsid w:val="004D6624"/>
    <w:rsid w:val="004F724D"/>
    <w:rsid w:val="00553766"/>
    <w:rsid w:val="005930EC"/>
    <w:rsid w:val="005D04DB"/>
    <w:rsid w:val="005E4965"/>
    <w:rsid w:val="006145DF"/>
    <w:rsid w:val="006473B8"/>
    <w:rsid w:val="00665B31"/>
    <w:rsid w:val="006901F3"/>
    <w:rsid w:val="00690ECD"/>
    <w:rsid w:val="006F1A61"/>
    <w:rsid w:val="00723D19"/>
    <w:rsid w:val="00761F82"/>
    <w:rsid w:val="00762991"/>
    <w:rsid w:val="00797A6F"/>
    <w:rsid w:val="007C339F"/>
    <w:rsid w:val="007C5242"/>
    <w:rsid w:val="00862522"/>
    <w:rsid w:val="00886BBC"/>
    <w:rsid w:val="008B75AA"/>
    <w:rsid w:val="008D4B99"/>
    <w:rsid w:val="008E57C5"/>
    <w:rsid w:val="00903A49"/>
    <w:rsid w:val="00967EDA"/>
    <w:rsid w:val="009A2980"/>
    <w:rsid w:val="009D4A94"/>
    <w:rsid w:val="009E323B"/>
    <w:rsid w:val="00A5194E"/>
    <w:rsid w:val="00A51AE0"/>
    <w:rsid w:val="00AC5C99"/>
    <w:rsid w:val="00AD0038"/>
    <w:rsid w:val="00B036B3"/>
    <w:rsid w:val="00B16E94"/>
    <w:rsid w:val="00B35CD0"/>
    <w:rsid w:val="00B53D8B"/>
    <w:rsid w:val="00BF2D61"/>
    <w:rsid w:val="00C219EE"/>
    <w:rsid w:val="00C25632"/>
    <w:rsid w:val="00C90EF4"/>
    <w:rsid w:val="00CB0D0B"/>
    <w:rsid w:val="00CC1452"/>
    <w:rsid w:val="00CC44E4"/>
    <w:rsid w:val="00D0539B"/>
    <w:rsid w:val="00D2734A"/>
    <w:rsid w:val="00D31887"/>
    <w:rsid w:val="00D327A0"/>
    <w:rsid w:val="00D57D6B"/>
    <w:rsid w:val="00D91403"/>
    <w:rsid w:val="00DA0641"/>
    <w:rsid w:val="00DB6963"/>
    <w:rsid w:val="00DD7436"/>
    <w:rsid w:val="00E23534"/>
    <w:rsid w:val="00E678A0"/>
    <w:rsid w:val="00F11218"/>
    <w:rsid w:val="00F70B89"/>
    <w:rsid w:val="00FA11B7"/>
    <w:rsid w:val="00F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D919"/>
  <w15:chartTrackingRefBased/>
  <w15:docId w15:val="{E4A3B155-D1D3-4333-BD10-47991B8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6B3"/>
    <w:rPr>
      <w:rFonts w:ascii="Verdana" w:hAnsi="Verdana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B036B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036B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36B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036B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B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B3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36B3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36B3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036B3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36B3"/>
    <w:rPr>
      <w:rFonts w:ascii="Verdana" w:eastAsiaTheme="majorEastAsia" w:hAnsi="Verdana" w:cstheme="majorBidi"/>
      <w:color w:val="2E74B5" w:themeColor="accent1" w:themeShade="BF"/>
    </w:rPr>
  </w:style>
  <w:style w:type="paragraph" w:styleId="a3">
    <w:name w:val="Title"/>
    <w:basedOn w:val="a"/>
    <w:next w:val="a"/>
    <w:link w:val="a4"/>
    <w:uiPriority w:val="10"/>
    <w:qFormat/>
    <w:rsid w:val="00B036B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036B3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36B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B036B3"/>
    <w:rPr>
      <w:rFonts w:ascii="Verdana" w:eastAsiaTheme="minorEastAsia" w:hAnsi="Verdana"/>
      <w:color w:val="5A5A5A" w:themeColor="text1" w:themeTint="A5"/>
      <w:spacing w:val="15"/>
    </w:rPr>
  </w:style>
  <w:style w:type="paragraph" w:styleId="a7">
    <w:name w:val="Intense Quote"/>
    <w:basedOn w:val="a"/>
    <w:next w:val="a"/>
    <w:link w:val="a8"/>
    <w:uiPriority w:val="30"/>
    <w:qFormat/>
    <w:rsid w:val="00486F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22"/>
    </w:rPr>
  </w:style>
  <w:style w:type="character" w:customStyle="1" w:styleId="a8">
    <w:name w:val="Выделенная цитата Знак"/>
    <w:basedOn w:val="a0"/>
    <w:link w:val="a7"/>
    <w:uiPriority w:val="30"/>
    <w:rsid w:val="00486FB6"/>
    <w:rPr>
      <w:rFonts w:ascii="Idealist Sans" w:hAnsi="Idealist Sans"/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486FB6"/>
    <w:pPr>
      <w:spacing w:before="20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22">
    <w:name w:val="Цитата 2 Знак"/>
    <w:basedOn w:val="a0"/>
    <w:link w:val="21"/>
    <w:uiPriority w:val="29"/>
    <w:rsid w:val="00486FB6"/>
    <w:rPr>
      <w:rFonts w:ascii="Idealist Sans" w:hAnsi="Idealist Sans"/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486FB6"/>
    <w:rPr>
      <w:b/>
      <w:bCs/>
      <w:i/>
      <w:iCs/>
      <w:spacing w:val="5"/>
    </w:rPr>
  </w:style>
  <w:style w:type="character" w:styleId="aa">
    <w:name w:val="Subtle Emphasis"/>
    <w:basedOn w:val="a0"/>
    <w:uiPriority w:val="19"/>
    <w:qFormat/>
    <w:rsid w:val="00B036B3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9E323B"/>
    <w:pPr>
      <w:spacing w:after="0" w:line="240" w:lineRule="auto"/>
    </w:pPr>
    <w:rPr>
      <w:rFonts w:ascii="Verdana" w:hAnsi="Verdana"/>
      <w:sz w:val="20"/>
    </w:rPr>
  </w:style>
  <w:style w:type="character" w:styleId="ac">
    <w:name w:val="annotation reference"/>
    <w:basedOn w:val="a0"/>
    <w:uiPriority w:val="99"/>
    <w:semiHidden/>
    <w:unhideWhenUsed/>
    <w:rsid w:val="002C32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323D"/>
    <w:pPr>
      <w:spacing w:line="240" w:lineRule="auto"/>
    </w:pPr>
    <w:rPr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323D"/>
    <w:rPr>
      <w:rFonts w:ascii="Verdana" w:hAnsi="Verdana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32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323D"/>
    <w:rPr>
      <w:rFonts w:ascii="Verdana" w:hAnsi="Verdana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45309E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5309E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41328F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0E3690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CC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ynovi-moskva.ru/upload/iblock/b8f/kbbxy5efv7w3awrb2v8r3it13dytqrpb/Blank_zayavleniya_grazhdanina_zhelayushchego_prinyat_v_svoyu_semyu_reben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GP-Style">
      <a:majorFont>
        <a:latin typeface="Idealist Sans Light"/>
        <a:ea typeface=""/>
        <a:cs typeface=""/>
      </a:majorFont>
      <a:minorFont>
        <a:latin typeface="Idealist San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Тема1" id="{E3C44F9D-BC12-44DD-9144-FCD0BD045679}" vid="{EFE8BDC2-F3AA-4777-879B-92A7B91599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832</Words>
  <Characters>5586</Characters>
  <Application>Microsoft Office Word</Application>
  <DocSecurity>0</DocSecurity>
  <Lines>124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Sgurina</dc:creator>
  <cp:keywords/>
  <dc:description/>
  <cp:lastModifiedBy>Капитанова Мария Витальевна</cp:lastModifiedBy>
  <cp:revision>4</cp:revision>
  <cp:lastPrinted>2024-03-26T09:41:00Z</cp:lastPrinted>
  <dcterms:created xsi:type="dcterms:W3CDTF">2024-03-27T08:19:00Z</dcterms:created>
  <dcterms:modified xsi:type="dcterms:W3CDTF">2024-03-27T10:55:00Z</dcterms:modified>
</cp:coreProperties>
</file>